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</w:rPr>
      </w:pPr>
      <w:r>
        <w:rPr>
          <w:rFonts w:hint="eastAsia" w:ascii="华文中宋" w:hAnsi="华文中宋" w:eastAsia="华文中宋"/>
          <w:sz w:val="36"/>
        </w:rPr>
        <w:t>江西远东</w:t>
      </w:r>
      <w:r>
        <w:rPr>
          <w:rFonts w:ascii="华文中宋" w:hAnsi="华文中宋" w:eastAsia="华文中宋"/>
          <w:sz w:val="36"/>
        </w:rPr>
        <w:t>电池有限</w:t>
      </w:r>
      <w:r>
        <w:rPr>
          <w:rFonts w:hint="eastAsia" w:ascii="华文中宋" w:hAnsi="华文中宋" w:eastAsia="华文中宋"/>
          <w:sz w:val="36"/>
        </w:rPr>
        <w:t>公司</w:t>
      </w:r>
      <w:r>
        <w:rPr>
          <w:rFonts w:ascii="华文中宋" w:hAnsi="华文中宋" w:eastAsia="华文中宋"/>
          <w:sz w:val="36"/>
        </w:rPr>
        <w:t>工厂食堂招标书</w:t>
      </w:r>
    </w:p>
    <w:p>
      <w:pPr>
        <w:spacing w:before="156" w:beforeLines="50" w:line="440" w:lineRule="exact"/>
        <w:rPr>
          <w:rFonts w:ascii="仿宋" w:hAnsi="仿宋" w:eastAsia="仿宋"/>
          <w:sz w:val="28"/>
          <w:szCs w:val="28"/>
        </w:rPr>
      </w:pPr>
    </w:p>
    <w:p>
      <w:pPr>
        <w:spacing w:before="156" w:beforeLines="50" w:line="4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招标</w:t>
      </w:r>
      <w:r>
        <w:rPr>
          <w:rFonts w:ascii="仿宋" w:hAnsi="仿宋" w:eastAsia="仿宋"/>
          <w:sz w:val="28"/>
          <w:szCs w:val="28"/>
        </w:rPr>
        <w:t>单位：江西远东电池有限公司</w:t>
      </w:r>
    </w:p>
    <w:p>
      <w:pPr>
        <w:spacing w:before="156" w:beforeLines="50" w:line="4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招标</w:t>
      </w:r>
      <w:r>
        <w:rPr>
          <w:rFonts w:ascii="仿宋" w:hAnsi="仿宋" w:eastAsia="仿宋"/>
          <w:sz w:val="28"/>
          <w:szCs w:val="28"/>
        </w:rPr>
        <w:t>项目：工厂食堂</w:t>
      </w:r>
      <w:r>
        <w:rPr>
          <w:rFonts w:hint="eastAsia" w:ascii="仿宋" w:hAnsi="仿宋" w:eastAsia="仿宋"/>
          <w:sz w:val="28"/>
          <w:szCs w:val="28"/>
        </w:rPr>
        <w:t>独家</w:t>
      </w:r>
      <w:r>
        <w:rPr>
          <w:rFonts w:ascii="仿宋" w:hAnsi="仿宋" w:eastAsia="仿宋"/>
          <w:sz w:val="28"/>
          <w:szCs w:val="28"/>
        </w:rPr>
        <w:t>经营权</w:t>
      </w:r>
    </w:p>
    <w:p>
      <w:pPr>
        <w:pStyle w:val="4"/>
        <w:numPr>
          <w:ilvl w:val="0"/>
          <w:numId w:val="1"/>
        </w:numPr>
        <w:spacing w:before="156" w:beforeLines="50" w:line="44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基本情况</w:t>
      </w:r>
    </w:p>
    <w:p>
      <w:pPr>
        <w:pStyle w:val="4"/>
        <w:spacing w:before="156" w:beforeLines="50" w:line="440" w:lineRule="exact"/>
        <w:ind w:left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江西远东电池有限公司职工食堂，整个工厂共计500余人员工，各类设施齐全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4"/>
        <w:numPr>
          <w:ilvl w:val="0"/>
          <w:numId w:val="1"/>
        </w:numPr>
        <w:spacing w:before="156" w:beforeLines="50" w:line="44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招标宗旨</w:t>
      </w:r>
    </w:p>
    <w:p>
      <w:pPr>
        <w:spacing w:before="156" w:beforeLines="50" w:line="440" w:lineRule="exact"/>
        <w:ind w:left="424" w:leftChars="202" w:firstLine="411" w:firstLineChars="14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在合理的价格下，为江西远东电池有限公司（以下简称“远东电池”）全体</w:t>
      </w:r>
      <w:r>
        <w:rPr>
          <w:rFonts w:ascii="仿宋" w:hAnsi="仿宋" w:eastAsia="仿宋"/>
          <w:sz w:val="28"/>
          <w:szCs w:val="28"/>
        </w:rPr>
        <w:t>员工</w:t>
      </w:r>
      <w:r>
        <w:rPr>
          <w:rFonts w:hint="eastAsia" w:ascii="仿宋" w:hAnsi="仿宋" w:eastAsia="仿宋"/>
          <w:sz w:val="28"/>
          <w:szCs w:val="28"/>
        </w:rPr>
        <w:t>提供安全、优质的用餐服务。</w:t>
      </w:r>
      <w:r>
        <w:rPr>
          <w:rFonts w:ascii="Calibri" w:hAnsi="Calibri" w:eastAsia="仿宋" w:cs="Calibri"/>
          <w:sz w:val="28"/>
          <w:szCs w:val="28"/>
        </w:rPr>
        <w:t> </w:t>
      </w:r>
    </w:p>
    <w:p>
      <w:pPr>
        <w:pStyle w:val="4"/>
        <w:widowControl/>
        <w:numPr>
          <w:ilvl w:val="0"/>
          <w:numId w:val="1"/>
        </w:numPr>
        <w:spacing w:before="156" w:beforeLines="50" w:line="440" w:lineRule="exact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招标方式</w:t>
      </w:r>
    </w:p>
    <w:p>
      <w:pPr>
        <w:widowControl/>
        <w:spacing w:before="156" w:beforeLines="50" w:line="440" w:lineRule="exact"/>
        <w:ind w:left="420" w:firstLine="420" w:firstLineChars="15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公开</w:t>
      </w:r>
      <w:r>
        <w:rPr>
          <w:rFonts w:ascii="仿宋" w:hAnsi="仿宋" w:eastAsia="仿宋"/>
          <w:sz w:val="28"/>
          <w:szCs w:val="28"/>
        </w:rPr>
        <w:t>招标</w:t>
      </w:r>
    </w:p>
    <w:p>
      <w:pPr>
        <w:pStyle w:val="4"/>
        <w:numPr>
          <w:ilvl w:val="0"/>
          <w:numId w:val="1"/>
        </w:numPr>
        <w:spacing w:before="156" w:beforeLines="50" w:line="44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投标条件及须知</w:t>
      </w:r>
    </w:p>
    <w:p>
      <w:pPr>
        <w:pStyle w:val="4"/>
        <w:numPr>
          <w:ilvl w:val="0"/>
          <w:numId w:val="2"/>
        </w:numPr>
        <w:spacing w:before="156" w:beforeLines="50" w:line="44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投标主体：经工商注册为独立法人资格的餐饮企业，各项证照合法、</w:t>
      </w:r>
      <w:r>
        <w:rPr>
          <w:rFonts w:ascii="仿宋" w:hAnsi="仿宋" w:eastAsia="仿宋"/>
          <w:sz w:val="28"/>
          <w:szCs w:val="28"/>
        </w:rPr>
        <w:t>齐全</w:t>
      </w:r>
      <w:r>
        <w:rPr>
          <w:rFonts w:hint="eastAsia" w:ascii="仿宋" w:hAnsi="仿宋" w:eastAsia="仿宋"/>
          <w:sz w:val="28"/>
          <w:szCs w:val="28"/>
        </w:rPr>
        <w:t>。近3年内有从事大型企事业单位餐饮经营服务的经历，以往经营过程中无食物中毒等食品安全事故发生。</w:t>
      </w:r>
    </w:p>
    <w:p>
      <w:pPr>
        <w:pStyle w:val="4"/>
        <w:numPr>
          <w:ilvl w:val="0"/>
          <w:numId w:val="2"/>
        </w:numPr>
        <w:spacing w:before="156" w:beforeLines="50" w:line="44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投标</w:t>
      </w:r>
      <w:r>
        <w:rPr>
          <w:rFonts w:ascii="仿宋" w:hAnsi="仿宋" w:eastAsia="仿宋"/>
          <w:sz w:val="28"/>
          <w:szCs w:val="28"/>
        </w:rPr>
        <w:t>人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必须是餐饮企业法定代表人或餐饮企业的受委托人，受委托人必须具有三年以上从事餐饮管理服务的经验。</w:t>
      </w:r>
    </w:p>
    <w:p>
      <w:pPr>
        <w:pStyle w:val="4"/>
        <w:numPr>
          <w:ilvl w:val="0"/>
          <w:numId w:val="2"/>
        </w:numPr>
        <w:spacing w:before="156" w:beforeLines="50" w:line="44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投标</w:t>
      </w:r>
      <w:r>
        <w:rPr>
          <w:rFonts w:ascii="仿宋" w:hAnsi="仿宋" w:eastAsia="仿宋"/>
          <w:sz w:val="28"/>
          <w:szCs w:val="28"/>
        </w:rPr>
        <w:t>人必须提供</w:t>
      </w:r>
      <w:r>
        <w:rPr>
          <w:rFonts w:hint="eastAsia" w:ascii="仿宋" w:hAnsi="仿宋" w:eastAsia="仿宋"/>
          <w:sz w:val="28"/>
          <w:szCs w:val="28"/>
        </w:rPr>
        <w:t>以下</w:t>
      </w:r>
      <w:r>
        <w:rPr>
          <w:rFonts w:ascii="仿宋" w:hAnsi="仿宋" w:eastAsia="仿宋"/>
          <w:sz w:val="28"/>
          <w:szCs w:val="28"/>
        </w:rPr>
        <w:t>材料：</w:t>
      </w:r>
    </w:p>
    <w:p>
      <w:pPr>
        <w:pStyle w:val="4"/>
        <w:numPr>
          <w:ilvl w:val="0"/>
          <w:numId w:val="3"/>
        </w:numPr>
        <w:spacing w:before="156" w:beforeLines="50" w:line="44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个人</w:t>
      </w:r>
      <w:r>
        <w:rPr>
          <w:rFonts w:ascii="仿宋" w:hAnsi="仿宋" w:eastAsia="仿宋"/>
          <w:sz w:val="28"/>
          <w:szCs w:val="28"/>
        </w:rPr>
        <w:t>简历</w:t>
      </w:r>
    </w:p>
    <w:p>
      <w:pPr>
        <w:pStyle w:val="4"/>
        <w:numPr>
          <w:ilvl w:val="0"/>
          <w:numId w:val="3"/>
        </w:numPr>
        <w:spacing w:before="156" w:beforeLines="50" w:line="44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身份证</w:t>
      </w:r>
      <w:r>
        <w:rPr>
          <w:rFonts w:ascii="仿宋" w:hAnsi="仿宋" w:eastAsia="仿宋"/>
          <w:sz w:val="28"/>
          <w:szCs w:val="28"/>
        </w:rPr>
        <w:t>及复印件</w:t>
      </w:r>
    </w:p>
    <w:p>
      <w:pPr>
        <w:pStyle w:val="4"/>
        <w:numPr>
          <w:ilvl w:val="0"/>
          <w:numId w:val="3"/>
        </w:numPr>
        <w:spacing w:before="156" w:beforeLines="50" w:line="44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健康</w:t>
      </w:r>
      <w:r>
        <w:rPr>
          <w:rFonts w:ascii="仿宋" w:hAnsi="仿宋" w:eastAsia="仿宋"/>
          <w:sz w:val="28"/>
          <w:szCs w:val="28"/>
        </w:rPr>
        <w:t>证明及复印件</w:t>
      </w:r>
    </w:p>
    <w:p>
      <w:pPr>
        <w:pStyle w:val="4"/>
        <w:numPr>
          <w:ilvl w:val="0"/>
          <w:numId w:val="3"/>
        </w:numPr>
        <w:spacing w:before="156" w:beforeLines="50" w:line="44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营业执照</w:t>
      </w:r>
      <w:r>
        <w:rPr>
          <w:rFonts w:ascii="仿宋" w:hAnsi="仿宋" w:eastAsia="仿宋"/>
          <w:sz w:val="28"/>
          <w:szCs w:val="28"/>
        </w:rPr>
        <w:t>、卫生许可证原件</w:t>
      </w:r>
    </w:p>
    <w:p>
      <w:pPr>
        <w:pStyle w:val="4"/>
        <w:numPr>
          <w:ilvl w:val="0"/>
          <w:numId w:val="3"/>
        </w:numPr>
        <w:spacing w:before="156" w:beforeLines="50" w:line="44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受委托人</w:t>
      </w:r>
      <w:r>
        <w:rPr>
          <w:rFonts w:ascii="仿宋" w:hAnsi="仿宋" w:eastAsia="仿宋"/>
          <w:sz w:val="28"/>
          <w:szCs w:val="28"/>
        </w:rPr>
        <w:t>提供委托授权书</w:t>
      </w:r>
    </w:p>
    <w:p>
      <w:pPr>
        <w:pStyle w:val="4"/>
        <w:numPr>
          <w:ilvl w:val="0"/>
          <w:numId w:val="3"/>
        </w:numPr>
        <w:spacing w:before="156" w:beforeLines="50" w:line="44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近3年</w:t>
      </w:r>
      <w:r>
        <w:rPr>
          <w:rFonts w:ascii="仿宋" w:hAnsi="仿宋" w:eastAsia="仿宋"/>
          <w:sz w:val="28"/>
          <w:szCs w:val="28"/>
        </w:rPr>
        <w:t>从事</w:t>
      </w:r>
      <w:r>
        <w:rPr>
          <w:rFonts w:hint="eastAsia" w:ascii="仿宋" w:hAnsi="仿宋" w:eastAsia="仿宋"/>
          <w:sz w:val="28"/>
          <w:szCs w:val="28"/>
        </w:rPr>
        <w:t>大型企事业单位餐饮经营服务的</w:t>
      </w:r>
      <w:r>
        <w:rPr>
          <w:rFonts w:ascii="仿宋" w:hAnsi="仿宋" w:eastAsia="仿宋"/>
          <w:sz w:val="28"/>
          <w:szCs w:val="28"/>
        </w:rPr>
        <w:t>业绩证明（</w:t>
      </w:r>
      <w:r>
        <w:rPr>
          <w:rFonts w:hint="eastAsia" w:ascii="仿宋" w:hAnsi="仿宋" w:eastAsia="仿宋"/>
          <w:sz w:val="28"/>
          <w:szCs w:val="28"/>
        </w:rPr>
        <w:t>需</w:t>
      </w:r>
      <w:r>
        <w:rPr>
          <w:rFonts w:ascii="仿宋" w:hAnsi="仿宋" w:eastAsia="仿宋"/>
          <w:sz w:val="28"/>
          <w:szCs w:val="28"/>
        </w:rPr>
        <w:t>加盖单位公章）</w:t>
      </w:r>
    </w:p>
    <w:p>
      <w:pPr>
        <w:pStyle w:val="4"/>
        <w:numPr>
          <w:ilvl w:val="0"/>
          <w:numId w:val="1"/>
        </w:numPr>
        <w:spacing w:before="156" w:beforeLines="50" w:line="44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投标书编制</w:t>
      </w:r>
    </w:p>
    <w:p>
      <w:pPr>
        <w:pStyle w:val="4"/>
        <w:numPr>
          <w:ilvl w:val="0"/>
          <w:numId w:val="4"/>
        </w:numPr>
        <w:spacing w:before="156" w:beforeLines="50" w:line="44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投标书</w:t>
      </w:r>
      <w:r>
        <w:rPr>
          <w:rFonts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</w:rPr>
        <w:t>组成</w:t>
      </w:r>
      <w:r>
        <w:rPr>
          <w:rFonts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按照</w:t>
      </w:r>
      <w:r>
        <w:rPr>
          <w:rFonts w:ascii="仿宋" w:hAnsi="仿宋" w:eastAsia="仿宋"/>
          <w:sz w:val="28"/>
          <w:szCs w:val="28"/>
        </w:rPr>
        <w:t>以下顺序</w:t>
      </w:r>
      <w:r>
        <w:rPr>
          <w:rFonts w:hint="eastAsia" w:ascii="仿宋" w:hAnsi="仿宋" w:eastAsia="仿宋"/>
          <w:sz w:val="28"/>
          <w:szCs w:val="28"/>
        </w:rPr>
        <w:t>编制</w:t>
      </w:r>
      <w:r>
        <w:rPr>
          <w:rFonts w:ascii="仿宋" w:hAnsi="仿宋" w:eastAsia="仿宋"/>
          <w:sz w:val="28"/>
          <w:szCs w:val="28"/>
        </w:rPr>
        <w:t>投标书）</w:t>
      </w:r>
    </w:p>
    <w:p>
      <w:pPr>
        <w:pStyle w:val="4"/>
        <w:numPr>
          <w:ilvl w:val="0"/>
          <w:numId w:val="5"/>
        </w:numPr>
        <w:spacing w:before="156" w:beforeLines="50" w:line="44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企业概况</w:t>
      </w:r>
    </w:p>
    <w:p>
      <w:pPr>
        <w:pStyle w:val="4"/>
        <w:numPr>
          <w:ilvl w:val="0"/>
          <w:numId w:val="5"/>
        </w:numPr>
        <w:spacing w:before="156" w:beforeLines="50" w:line="44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法人代表</w:t>
      </w:r>
      <w:r>
        <w:rPr>
          <w:rFonts w:ascii="仿宋" w:hAnsi="仿宋" w:eastAsia="仿宋"/>
          <w:sz w:val="28"/>
          <w:szCs w:val="28"/>
        </w:rPr>
        <w:t>或法人代表授权书</w:t>
      </w:r>
    </w:p>
    <w:p>
      <w:pPr>
        <w:pStyle w:val="4"/>
        <w:numPr>
          <w:ilvl w:val="0"/>
          <w:numId w:val="5"/>
        </w:numPr>
        <w:spacing w:before="156" w:beforeLines="50" w:line="44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企业</w:t>
      </w:r>
      <w:r>
        <w:rPr>
          <w:rFonts w:ascii="仿宋" w:hAnsi="仿宋" w:eastAsia="仿宋"/>
          <w:sz w:val="28"/>
          <w:szCs w:val="28"/>
        </w:rPr>
        <w:t>营业执照复印件</w:t>
      </w:r>
    </w:p>
    <w:p>
      <w:pPr>
        <w:pStyle w:val="4"/>
        <w:numPr>
          <w:ilvl w:val="0"/>
          <w:numId w:val="5"/>
        </w:numPr>
        <w:spacing w:before="156" w:beforeLines="50" w:line="44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卫生许可证</w:t>
      </w:r>
    </w:p>
    <w:p>
      <w:pPr>
        <w:pStyle w:val="4"/>
        <w:numPr>
          <w:ilvl w:val="0"/>
          <w:numId w:val="5"/>
        </w:numPr>
        <w:spacing w:before="156" w:beforeLines="50" w:line="44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企业经营</w:t>
      </w:r>
      <w:r>
        <w:rPr>
          <w:rFonts w:ascii="仿宋" w:hAnsi="仿宋" w:eastAsia="仿宋"/>
          <w:sz w:val="28"/>
          <w:szCs w:val="28"/>
        </w:rPr>
        <w:t>优势及近三年餐饮经营业绩说明</w:t>
      </w:r>
    </w:p>
    <w:p>
      <w:pPr>
        <w:pStyle w:val="4"/>
        <w:numPr>
          <w:ilvl w:val="0"/>
          <w:numId w:val="5"/>
        </w:numPr>
        <w:spacing w:before="156" w:beforeLines="50" w:line="44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阐述</w:t>
      </w:r>
      <w:r>
        <w:rPr>
          <w:rFonts w:ascii="仿宋" w:hAnsi="仿宋" w:eastAsia="仿宋"/>
          <w:sz w:val="28"/>
          <w:szCs w:val="28"/>
        </w:rPr>
        <w:t>投标食堂经营方案</w:t>
      </w:r>
    </w:p>
    <w:p>
      <w:pPr>
        <w:pStyle w:val="4"/>
        <w:numPr>
          <w:ilvl w:val="0"/>
          <w:numId w:val="5"/>
        </w:numPr>
        <w:spacing w:before="156" w:beforeLines="50" w:line="44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安全</w:t>
      </w:r>
      <w:r>
        <w:rPr>
          <w:rFonts w:ascii="仿宋" w:hAnsi="仿宋" w:eastAsia="仿宋"/>
          <w:sz w:val="28"/>
          <w:szCs w:val="28"/>
        </w:rPr>
        <w:t>承诺书</w:t>
      </w:r>
    </w:p>
    <w:p>
      <w:pPr>
        <w:pStyle w:val="4"/>
        <w:numPr>
          <w:ilvl w:val="0"/>
          <w:numId w:val="5"/>
        </w:numPr>
        <w:spacing w:before="156" w:beforeLines="50" w:line="44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管理</w:t>
      </w:r>
      <w:r>
        <w:rPr>
          <w:rFonts w:ascii="仿宋" w:hAnsi="仿宋" w:eastAsia="仿宋"/>
          <w:sz w:val="28"/>
          <w:szCs w:val="28"/>
        </w:rPr>
        <w:t>骨干一览表及资质证明材料</w:t>
      </w:r>
    </w:p>
    <w:p>
      <w:pPr>
        <w:pStyle w:val="4"/>
        <w:numPr>
          <w:ilvl w:val="0"/>
          <w:numId w:val="4"/>
        </w:numPr>
        <w:spacing w:before="156" w:beforeLines="50" w:line="44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投标书要求</w:t>
      </w:r>
    </w:p>
    <w:p>
      <w:pPr>
        <w:pStyle w:val="4"/>
        <w:numPr>
          <w:ilvl w:val="0"/>
          <w:numId w:val="6"/>
        </w:numPr>
        <w:spacing w:before="156" w:beforeLines="50" w:line="44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投标书</w:t>
      </w:r>
      <w:r>
        <w:rPr>
          <w:rFonts w:ascii="仿宋" w:hAnsi="仿宋" w:eastAsia="仿宋"/>
          <w:sz w:val="28"/>
          <w:szCs w:val="28"/>
        </w:rPr>
        <w:t>要求</w:t>
      </w:r>
      <w:r>
        <w:rPr>
          <w:rFonts w:hint="eastAsia" w:ascii="仿宋" w:hAnsi="仿宋" w:eastAsia="仿宋"/>
          <w:sz w:val="28"/>
          <w:szCs w:val="28"/>
        </w:rPr>
        <w:t>A4纸编制</w:t>
      </w:r>
      <w:r>
        <w:rPr>
          <w:rFonts w:ascii="仿宋" w:hAnsi="仿宋" w:eastAsia="仿宋"/>
          <w:sz w:val="28"/>
          <w:szCs w:val="28"/>
        </w:rPr>
        <w:t>。投标书</w:t>
      </w:r>
      <w:r>
        <w:rPr>
          <w:rFonts w:hint="eastAsia" w:ascii="仿宋" w:hAnsi="仿宋" w:eastAsia="仿宋"/>
          <w:sz w:val="28"/>
          <w:szCs w:val="28"/>
        </w:rPr>
        <w:t>应</w:t>
      </w:r>
      <w:r>
        <w:rPr>
          <w:rFonts w:ascii="仿宋" w:hAnsi="仿宋" w:eastAsia="仿宋"/>
          <w:sz w:val="28"/>
          <w:szCs w:val="28"/>
        </w:rPr>
        <w:t>打印，不得有加行、涂抹或修改。如有</w:t>
      </w:r>
      <w:r>
        <w:rPr>
          <w:rFonts w:hint="eastAsia" w:ascii="仿宋" w:hAnsi="仿宋" w:eastAsia="仿宋"/>
          <w:sz w:val="28"/>
          <w:szCs w:val="28"/>
        </w:rPr>
        <w:t>修改</w:t>
      </w:r>
      <w:r>
        <w:rPr>
          <w:rFonts w:ascii="仿宋" w:hAnsi="仿宋" w:eastAsia="仿宋"/>
          <w:sz w:val="28"/>
          <w:szCs w:val="28"/>
        </w:rPr>
        <w:t>必须在修改处加盖公章。</w:t>
      </w:r>
    </w:p>
    <w:p>
      <w:pPr>
        <w:pStyle w:val="4"/>
        <w:numPr>
          <w:ilvl w:val="0"/>
          <w:numId w:val="6"/>
        </w:numPr>
        <w:spacing w:before="156" w:beforeLines="50" w:line="44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投标书</w:t>
      </w:r>
      <w:r>
        <w:rPr>
          <w:rFonts w:ascii="仿宋" w:hAnsi="仿宋" w:eastAsia="仿宋"/>
          <w:sz w:val="28"/>
          <w:szCs w:val="28"/>
        </w:rPr>
        <w:t>要求</w:t>
      </w:r>
      <w:r>
        <w:rPr>
          <w:rFonts w:hint="eastAsia" w:ascii="仿宋" w:hAnsi="仿宋" w:eastAsia="仿宋"/>
          <w:sz w:val="28"/>
          <w:szCs w:val="28"/>
        </w:rPr>
        <w:t>加盖</w:t>
      </w:r>
      <w:r>
        <w:rPr>
          <w:rFonts w:ascii="仿宋" w:hAnsi="仿宋" w:eastAsia="仿宋"/>
          <w:sz w:val="28"/>
          <w:szCs w:val="28"/>
        </w:rPr>
        <w:t>公章，正副本各一本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>密封</w:t>
      </w:r>
      <w:r>
        <w:rPr>
          <w:rFonts w:hint="eastAsia" w:ascii="仿宋" w:hAnsi="仿宋" w:eastAsia="仿宋"/>
          <w:sz w:val="28"/>
          <w:szCs w:val="28"/>
        </w:rPr>
        <w:t>后在</w:t>
      </w:r>
      <w:r>
        <w:rPr>
          <w:rFonts w:ascii="仿宋" w:hAnsi="仿宋" w:eastAsia="仿宋"/>
          <w:sz w:val="28"/>
          <w:szCs w:val="28"/>
        </w:rPr>
        <w:t>规定时间内送到行政</w:t>
      </w:r>
      <w:r>
        <w:rPr>
          <w:rFonts w:hint="eastAsia" w:ascii="仿宋" w:hAnsi="仿宋" w:eastAsia="仿宋"/>
          <w:sz w:val="28"/>
          <w:szCs w:val="28"/>
        </w:rPr>
        <w:t>人事</w:t>
      </w:r>
      <w:r>
        <w:rPr>
          <w:rFonts w:ascii="仿宋" w:hAnsi="仿宋" w:eastAsia="仿宋"/>
          <w:sz w:val="28"/>
          <w:szCs w:val="28"/>
        </w:rPr>
        <w:t>服务部</w:t>
      </w:r>
      <w:r>
        <w:rPr>
          <w:rFonts w:hint="eastAsia" w:ascii="仿宋" w:hAnsi="仿宋" w:eastAsia="仿宋"/>
          <w:sz w:val="28"/>
          <w:szCs w:val="28"/>
        </w:rPr>
        <w:t>办公室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4"/>
        <w:numPr>
          <w:ilvl w:val="0"/>
          <w:numId w:val="6"/>
        </w:numPr>
        <w:spacing w:before="156" w:beforeLines="50" w:line="44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投标书</w:t>
      </w:r>
      <w:r>
        <w:rPr>
          <w:rFonts w:ascii="仿宋" w:hAnsi="仿宋" w:eastAsia="仿宋"/>
          <w:sz w:val="28"/>
          <w:szCs w:val="28"/>
        </w:rPr>
        <w:t>必须在规定的时间内</w:t>
      </w:r>
      <w:r>
        <w:rPr>
          <w:rFonts w:hint="eastAsia" w:ascii="仿宋" w:hAnsi="仿宋" w:eastAsia="仿宋"/>
          <w:sz w:val="28"/>
          <w:szCs w:val="28"/>
        </w:rPr>
        <w:t>送达</w:t>
      </w:r>
      <w:r>
        <w:rPr>
          <w:rFonts w:ascii="仿宋" w:hAnsi="仿宋" w:eastAsia="仿宋"/>
          <w:sz w:val="28"/>
          <w:szCs w:val="28"/>
        </w:rPr>
        <w:t>招标单位</w:t>
      </w:r>
      <w:r>
        <w:rPr>
          <w:rFonts w:hint="eastAsia" w:ascii="仿宋" w:hAnsi="仿宋" w:eastAsia="仿宋"/>
          <w:sz w:val="28"/>
          <w:szCs w:val="28"/>
        </w:rPr>
        <w:t>指定</w:t>
      </w:r>
      <w:r>
        <w:rPr>
          <w:rFonts w:ascii="仿宋" w:hAnsi="仿宋" w:eastAsia="仿宋"/>
          <w:sz w:val="28"/>
          <w:szCs w:val="28"/>
        </w:rPr>
        <w:t>地点，投标书送达后，不得撤回或修改。</w:t>
      </w:r>
    </w:p>
    <w:p>
      <w:pPr>
        <w:pStyle w:val="4"/>
        <w:numPr>
          <w:ilvl w:val="0"/>
          <w:numId w:val="1"/>
        </w:numPr>
        <w:spacing w:before="156" w:beforeLines="50" w:line="44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投标风险及履约保证金</w:t>
      </w:r>
    </w:p>
    <w:p>
      <w:pPr>
        <w:pStyle w:val="4"/>
        <w:numPr>
          <w:ilvl w:val="0"/>
          <w:numId w:val="7"/>
        </w:numPr>
        <w:spacing w:before="156" w:beforeLines="50" w:line="44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投标</w:t>
      </w:r>
      <w:r>
        <w:rPr>
          <w:rFonts w:ascii="仿宋" w:hAnsi="仿宋" w:eastAsia="仿宋"/>
          <w:sz w:val="28"/>
          <w:szCs w:val="28"/>
        </w:rPr>
        <w:t>人应充分考虑各种因素造成的投资成本增加的后果。</w:t>
      </w:r>
    </w:p>
    <w:p>
      <w:pPr>
        <w:pStyle w:val="4"/>
        <w:numPr>
          <w:ilvl w:val="0"/>
          <w:numId w:val="7"/>
        </w:numPr>
        <w:spacing w:before="156" w:beforeLines="50" w:line="44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需</w:t>
      </w:r>
      <w:r>
        <w:rPr>
          <w:rFonts w:ascii="仿宋" w:hAnsi="仿宋" w:eastAsia="仿宋"/>
          <w:sz w:val="28"/>
          <w:szCs w:val="28"/>
        </w:rPr>
        <w:t>交纳履约保证金人民币</w:t>
      </w:r>
      <w:r>
        <w:rPr>
          <w:rFonts w:hint="eastAsia" w:ascii="仿宋" w:hAnsi="仿宋" w:eastAsia="仿宋"/>
          <w:sz w:val="28"/>
          <w:szCs w:val="28"/>
        </w:rPr>
        <w:t>拾</w:t>
      </w:r>
      <w:r>
        <w:rPr>
          <w:rFonts w:ascii="仿宋" w:hAnsi="仿宋" w:eastAsia="仿宋"/>
          <w:sz w:val="28"/>
          <w:szCs w:val="28"/>
        </w:rPr>
        <w:t>万元。</w:t>
      </w:r>
    </w:p>
    <w:p>
      <w:pPr>
        <w:pStyle w:val="4"/>
        <w:numPr>
          <w:ilvl w:val="0"/>
          <w:numId w:val="7"/>
        </w:numPr>
        <w:spacing w:before="156" w:beforeLines="50" w:line="44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履约</w:t>
      </w:r>
      <w:r>
        <w:rPr>
          <w:rFonts w:ascii="仿宋" w:hAnsi="仿宋" w:eastAsia="仿宋"/>
          <w:sz w:val="28"/>
          <w:szCs w:val="28"/>
        </w:rPr>
        <w:t>保证金使用：用于经营者违反《</w:t>
      </w:r>
      <w:r>
        <w:rPr>
          <w:rFonts w:hint="eastAsia" w:ascii="仿宋" w:hAnsi="仿宋" w:eastAsia="仿宋"/>
          <w:sz w:val="28"/>
          <w:szCs w:val="28"/>
        </w:rPr>
        <w:t>食品</w:t>
      </w:r>
      <w:r>
        <w:rPr>
          <w:rFonts w:ascii="仿宋" w:hAnsi="仿宋" w:eastAsia="仿宋"/>
          <w:sz w:val="28"/>
          <w:szCs w:val="28"/>
        </w:rPr>
        <w:t>卫生</w:t>
      </w:r>
      <w:r>
        <w:rPr>
          <w:rFonts w:hint="eastAsia" w:ascii="仿宋" w:hAnsi="仿宋" w:eastAsia="仿宋"/>
          <w:sz w:val="28"/>
          <w:szCs w:val="28"/>
        </w:rPr>
        <w:t>法</w:t>
      </w:r>
      <w:r>
        <w:rPr>
          <w:rFonts w:ascii="仿宋" w:hAnsi="仿宋" w:eastAsia="仿宋"/>
          <w:sz w:val="28"/>
          <w:szCs w:val="28"/>
        </w:rPr>
        <w:t>》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违</w:t>
      </w:r>
      <w:r>
        <w:rPr>
          <w:rFonts w:hint="eastAsia" w:ascii="仿宋" w:hAnsi="仿宋" w:eastAsia="仿宋"/>
          <w:sz w:val="28"/>
          <w:szCs w:val="28"/>
        </w:rPr>
        <w:t>反公司</w:t>
      </w:r>
      <w:r>
        <w:rPr>
          <w:rFonts w:ascii="仿宋" w:hAnsi="仿宋" w:eastAsia="仿宋"/>
          <w:sz w:val="28"/>
          <w:szCs w:val="28"/>
        </w:rPr>
        <w:t>内外有关管理条例、</w:t>
      </w:r>
      <w:r>
        <w:rPr>
          <w:rFonts w:hint="eastAsia" w:ascii="仿宋" w:hAnsi="仿宋" w:eastAsia="仿宋"/>
          <w:sz w:val="28"/>
          <w:szCs w:val="28"/>
        </w:rPr>
        <w:t>未</w:t>
      </w:r>
      <w:r>
        <w:rPr>
          <w:rFonts w:ascii="仿宋" w:hAnsi="仿宋" w:eastAsia="仿宋"/>
          <w:sz w:val="28"/>
          <w:szCs w:val="28"/>
        </w:rPr>
        <w:t>按</w:t>
      </w:r>
      <w:r>
        <w:rPr>
          <w:rFonts w:hint="eastAsia" w:ascii="仿宋" w:hAnsi="仿宋" w:eastAsia="仿宋"/>
          <w:sz w:val="28"/>
          <w:szCs w:val="28"/>
        </w:rPr>
        <w:t>合同</w:t>
      </w:r>
      <w:r>
        <w:rPr>
          <w:rFonts w:ascii="仿宋" w:hAnsi="仿宋" w:eastAsia="仿宋"/>
          <w:sz w:val="28"/>
          <w:szCs w:val="28"/>
        </w:rPr>
        <w:t>经营至期满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租赁期内不正常营业、协议期内擅自分包或转包他人，给公司造成各种损失的补偿。租赁者</w:t>
      </w:r>
      <w:r>
        <w:rPr>
          <w:rFonts w:hint="eastAsia" w:ascii="仿宋" w:hAnsi="仿宋" w:eastAsia="仿宋"/>
          <w:sz w:val="28"/>
          <w:szCs w:val="28"/>
        </w:rPr>
        <w:t>在</w:t>
      </w:r>
      <w:r>
        <w:rPr>
          <w:rFonts w:ascii="仿宋" w:hAnsi="仿宋" w:eastAsia="仿宋"/>
          <w:sz w:val="28"/>
          <w:szCs w:val="28"/>
        </w:rPr>
        <w:t>承包期内</w:t>
      </w:r>
      <w:r>
        <w:rPr>
          <w:rFonts w:hint="eastAsia" w:ascii="仿宋" w:hAnsi="仿宋" w:eastAsia="仿宋"/>
          <w:sz w:val="28"/>
          <w:szCs w:val="28"/>
        </w:rPr>
        <w:t>若</w:t>
      </w:r>
      <w:r>
        <w:rPr>
          <w:rFonts w:ascii="仿宋" w:hAnsi="仿宋" w:eastAsia="仿宋"/>
          <w:sz w:val="28"/>
          <w:szCs w:val="28"/>
        </w:rPr>
        <w:t>无上述现象</w:t>
      </w:r>
      <w:r>
        <w:rPr>
          <w:rFonts w:hint="eastAsia" w:ascii="仿宋" w:hAnsi="仿宋" w:eastAsia="仿宋"/>
          <w:sz w:val="28"/>
          <w:szCs w:val="28"/>
        </w:rPr>
        <w:t>，合同</w:t>
      </w:r>
      <w:r>
        <w:rPr>
          <w:rFonts w:ascii="仿宋" w:hAnsi="仿宋" w:eastAsia="仿宋"/>
          <w:sz w:val="28"/>
          <w:szCs w:val="28"/>
        </w:rPr>
        <w:t>期满后，若无不良记录，</w:t>
      </w:r>
      <w:r>
        <w:rPr>
          <w:rFonts w:hint="eastAsia" w:ascii="仿宋" w:hAnsi="仿宋" w:eastAsia="仿宋"/>
          <w:sz w:val="28"/>
          <w:szCs w:val="28"/>
        </w:rPr>
        <w:t>其</w:t>
      </w:r>
      <w:r>
        <w:rPr>
          <w:rFonts w:ascii="仿宋" w:hAnsi="仿宋" w:eastAsia="仿宋"/>
          <w:sz w:val="28"/>
          <w:szCs w:val="28"/>
        </w:rPr>
        <w:t>履约保证金无息如数奉还。</w:t>
      </w:r>
    </w:p>
    <w:p>
      <w:pPr>
        <w:pStyle w:val="4"/>
        <w:numPr>
          <w:ilvl w:val="0"/>
          <w:numId w:val="1"/>
        </w:numPr>
        <w:spacing w:before="156" w:beforeLines="50" w:line="44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发</w:t>
      </w:r>
      <w:r>
        <w:rPr>
          <w:rFonts w:hint="eastAsia" w:ascii="仿宋" w:hAnsi="仿宋" w:eastAsia="仿宋"/>
          <w:sz w:val="28"/>
          <w:szCs w:val="28"/>
        </w:rPr>
        <w:t>标、</w:t>
      </w:r>
      <w:r>
        <w:rPr>
          <w:rFonts w:ascii="仿宋" w:hAnsi="仿宋" w:eastAsia="仿宋"/>
          <w:sz w:val="28"/>
          <w:szCs w:val="28"/>
        </w:rPr>
        <w:t>投标、开标、评标的时间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地点</w:t>
      </w:r>
      <w:r>
        <w:rPr>
          <w:rFonts w:hint="eastAsia" w:ascii="仿宋" w:hAnsi="仿宋" w:eastAsia="仿宋"/>
          <w:sz w:val="28"/>
          <w:szCs w:val="28"/>
        </w:rPr>
        <w:t>和</w:t>
      </w:r>
      <w:r>
        <w:rPr>
          <w:rFonts w:ascii="仿宋" w:hAnsi="仿宋" w:eastAsia="仿宋"/>
          <w:sz w:val="28"/>
          <w:szCs w:val="28"/>
        </w:rPr>
        <w:t>方式</w:t>
      </w:r>
    </w:p>
    <w:p>
      <w:pPr>
        <w:pStyle w:val="4"/>
        <w:numPr>
          <w:ilvl w:val="0"/>
          <w:numId w:val="8"/>
        </w:numPr>
        <w:spacing w:before="156" w:beforeLines="50" w:line="44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发</w:t>
      </w:r>
      <w:r>
        <w:rPr>
          <w:rFonts w:hint="eastAsia" w:ascii="仿宋" w:hAnsi="仿宋" w:eastAsia="仿宋"/>
          <w:sz w:val="28"/>
          <w:szCs w:val="28"/>
        </w:rPr>
        <w:t>标</w:t>
      </w:r>
      <w:r>
        <w:rPr>
          <w:rFonts w:ascii="仿宋" w:hAnsi="仿宋" w:eastAsia="仿宋"/>
          <w:sz w:val="28"/>
          <w:szCs w:val="28"/>
        </w:rPr>
        <w:t>时间：202</w:t>
      </w: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>9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  <w:woUserID w:val="1"/>
        </w:rPr>
        <w:t>20</w:t>
      </w:r>
      <w:r>
        <w:rPr>
          <w:rFonts w:ascii="仿宋" w:hAnsi="仿宋" w:eastAsia="仿宋"/>
          <w:sz w:val="28"/>
          <w:szCs w:val="28"/>
        </w:rPr>
        <w:t>日</w:t>
      </w:r>
    </w:p>
    <w:p>
      <w:pPr>
        <w:pStyle w:val="4"/>
        <w:numPr>
          <w:ilvl w:val="0"/>
          <w:numId w:val="8"/>
        </w:numPr>
        <w:spacing w:before="156" w:beforeLines="50" w:line="44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投标时间</w:t>
      </w:r>
      <w:r>
        <w:rPr>
          <w:rFonts w:ascii="仿宋" w:hAnsi="仿宋" w:eastAsia="仿宋"/>
          <w:sz w:val="28"/>
          <w:szCs w:val="28"/>
        </w:rPr>
        <w:t>：截止</w:t>
      </w:r>
      <w:r>
        <w:rPr>
          <w:rFonts w:hint="eastAsia" w:ascii="仿宋" w:hAnsi="仿宋" w:eastAsia="仿宋"/>
          <w:sz w:val="28"/>
          <w:szCs w:val="28"/>
        </w:rPr>
        <w:t>2024年10月8日18</w:t>
      </w:r>
      <w:r>
        <w:rPr>
          <w:rFonts w:ascii="仿宋" w:hAnsi="仿宋" w:eastAsia="仿宋"/>
          <w:sz w:val="28"/>
          <w:szCs w:val="28"/>
        </w:rPr>
        <w:t>:</w:t>
      </w:r>
      <w:r>
        <w:rPr>
          <w:rFonts w:hint="eastAsia" w:ascii="仿宋" w:hAnsi="仿宋" w:eastAsia="仿宋"/>
          <w:sz w:val="28"/>
          <w:szCs w:val="28"/>
        </w:rPr>
        <w:t>00</w:t>
      </w:r>
    </w:p>
    <w:p>
      <w:pPr>
        <w:pStyle w:val="4"/>
        <w:numPr>
          <w:ilvl w:val="0"/>
          <w:numId w:val="8"/>
        </w:numPr>
        <w:spacing w:before="156" w:beforeLines="50" w:line="44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投标地点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江西省</w:t>
      </w:r>
      <w:r>
        <w:rPr>
          <w:rFonts w:ascii="仿宋" w:hAnsi="仿宋" w:eastAsia="仿宋"/>
          <w:sz w:val="28"/>
          <w:szCs w:val="28"/>
        </w:rPr>
        <w:t>宜春市经济技术开发区经发大道</w:t>
      </w:r>
      <w:r>
        <w:rPr>
          <w:rFonts w:hint="eastAsia" w:ascii="仿宋" w:hAnsi="仿宋" w:eastAsia="仿宋"/>
          <w:sz w:val="28"/>
          <w:szCs w:val="28"/>
        </w:rPr>
        <w:t>39号</w:t>
      </w:r>
      <w:r>
        <w:rPr>
          <w:rFonts w:hint="default" w:ascii="仿宋" w:hAnsi="仿宋" w:eastAsia="仿宋"/>
          <w:sz w:val="28"/>
          <w:szCs w:val="28"/>
          <w:woUserID w:val="1"/>
        </w:rPr>
        <w:t xml:space="preserve"> 采供服务部</w:t>
      </w:r>
      <w:r>
        <w:rPr>
          <w:rFonts w:hint="eastAsia" w:ascii="仿宋" w:hAnsi="仿宋" w:eastAsia="仿宋"/>
          <w:sz w:val="28"/>
          <w:szCs w:val="28"/>
        </w:rPr>
        <w:t>钟小燕18879556831</w:t>
      </w:r>
      <w:r>
        <w:rPr>
          <w:rFonts w:hint="eastAsia"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>竞标</w:t>
      </w:r>
      <w:r>
        <w:rPr>
          <w:rFonts w:ascii="仿宋" w:hAnsi="仿宋" w:eastAsia="仿宋"/>
          <w:sz w:val="28"/>
          <w:szCs w:val="28"/>
        </w:rPr>
        <w:t>演讲</w:t>
      </w:r>
      <w:r>
        <w:rPr>
          <w:rFonts w:hint="eastAsia" w:ascii="仿宋" w:hAnsi="仿宋" w:eastAsia="仿宋"/>
          <w:sz w:val="28"/>
          <w:szCs w:val="28"/>
        </w:rPr>
        <w:t>时间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 xml:space="preserve">2024年10月15日10:00 </w:t>
      </w:r>
    </w:p>
    <w:p>
      <w:pPr>
        <w:pStyle w:val="4"/>
        <w:numPr>
          <w:ilvl w:val="0"/>
          <w:numId w:val="8"/>
        </w:numPr>
        <w:spacing w:before="156" w:beforeLines="50" w:line="44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竞标</w:t>
      </w:r>
      <w:r>
        <w:rPr>
          <w:rFonts w:ascii="仿宋" w:hAnsi="仿宋" w:eastAsia="仿宋"/>
          <w:sz w:val="28"/>
          <w:szCs w:val="28"/>
        </w:rPr>
        <w:t>演讲地点：江西远东电池</w:t>
      </w:r>
      <w:r>
        <w:rPr>
          <w:rFonts w:hint="eastAsia" w:ascii="仿宋" w:hAnsi="仿宋" w:eastAsia="仿宋"/>
          <w:sz w:val="28"/>
          <w:szCs w:val="28"/>
        </w:rPr>
        <w:t>科技楼</w:t>
      </w:r>
      <w:r>
        <w:rPr>
          <w:rFonts w:ascii="仿宋" w:hAnsi="仿宋" w:eastAsia="仿宋"/>
          <w:sz w:val="28"/>
          <w:szCs w:val="28"/>
        </w:rPr>
        <w:t>一号会议室</w:t>
      </w:r>
    </w:p>
    <w:p>
      <w:pPr>
        <w:pStyle w:val="4"/>
        <w:numPr>
          <w:ilvl w:val="0"/>
          <w:numId w:val="8"/>
        </w:numPr>
        <w:spacing w:before="156" w:beforeLines="50" w:line="44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评标方式</w:t>
      </w:r>
      <w:r>
        <w:rPr>
          <w:rFonts w:ascii="仿宋" w:hAnsi="仿宋" w:eastAsia="仿宋"/>
          <w:sz w:val="28"/>
          <w:szCs w:val="28"/>
        </w:rPr>
        <w:t>：评标</w:t>
      </w:r>
      <w:r>
        <w:rPr>
          <w:rFonts w:hint="eastAsia" w:ascii="仿宋" w:hAnsi="仿宋" w:eastAsia="仿宋"/>
          <w:sz w:val="28"/>
          <w:szCs w:val="28"/>
        </w:rPr>
        <w:t>方</w:t>
      </w:r>
      <w:r>
        <w:rPr>
          <w:rFonts w:ascii="仿宋" w:hAnsi="仿宋" w:eastAsia="仿宋"/>
          <w:sz w:val="28"/>
          <w:szCs w:val="28"/>
        </w:rPr>
        <w:t>组成评标工作小组，对投标文件</w:t>
      </w:r>
      <w:r>
        <w:rPr>
          <w:rFonts w:hint="eastAsia" w:ascii="仿宋" w:hAnsi="仿宋" w:eastAsia="仿宋"/>
          <w:sz w:val="28"/>
          <w:szCs w:val="28"/>
        </w:rPr>
        <w:t>及竞标者</w:t>
      </w:r>
      <w:r>
        <w:rPr>
          <w:rFonts w:ascii="仿宋" w:hAnsi="仿宋" w:eastAsia="仿宋"/>
          <w:sz w:val="28"/>
          <w:szCs w:val="28"/>
        </w:rPr>
        <w:t>现场竞标演讲</w:t>
      </w:r>
      <w:r>
        <w:rPr>
          <w:rFonts w:hint="eastAsia" w:ascii="仿宋" w:hAnsi="仿宋" w:eastAsia="仿宋"/>
          <w:sz w:val="28"/>
          <w:szCs w:val="28"/>
        </w:rPr>
        <w:t>内容</w:t>
      </w:r>
      <w:r>
        <w:rPr>
          <w:rFonts w:ascii="仿宋" w:hAnsi="仿宋" w:eastAsia="仿宋"/>
          <w:sz w:val="28"/>
          <w:szCs w:val="28"/>
        </w:rPr>
        <w:t>进行评估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4"/>
        <w:numPr>
          <w:ilvl w:val="0"/>
          <w:numId w:val="1"/>
        </w:numPr>
        <w:spacing w:before="156" w:beforeLines="50" w:line="44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评标原则</w:t>
      </w:r>
    </w:p>
    <w:p>
      <w:pPr>
        <w:pStyle w:val="4"/>
        <w:numPr>
          <w:ilvl w:val="0"/>
          <w:numId w:val="9"/>
        </w:numPr>
        <w:spacing w:before="156" w:beforeLines="50" w:line="44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评标按照招标要求和条件进行，整体衡量投标方的规模、经营信誉。</w:t>
      </w:r>
    </w:p>
    <w:p>
      <w:pPr>
        <w:pStyle w:val="4"/>
        <w:numPr>
          <w:ilvl w:val="0"/>
          <w:numId w:val="9"/>
        </w:numPr>
        <w:spacing w:before="156" w:beforeLines="50" w:line="44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资金</w:t>
      </w:r>
      <w:r>
        <w:rPr>
          <w:rFonts w:ascii="仿宋" w:hAnsi="仿宋" w:eastAsia="仿宋"/>
          <w:sz w:val="28"/>
          <w:szCs w:val="28"/>
        </w:rPr>
        <w:t>保障的可靠性</w:t>
      </w:r>
    </w:p>
    <w:p>
      <w:pPr>
        <w:pStyle w:val="4"/>
        <w:numPr>
          <w:ilvl w:val="0"/>
          <w:numId w:val="9"/>
        </w:numPr>
        <w:spacing w:before="156" w:beforeLines="50" w:line="44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按时</w:t>
      </w:r>
      <w:r>
        <w:rPr>
          <w:rFonts w:ascii="仿宋" w:hAnsi="仿宋" w:eastAsia="仿宋"/>
          <w:sz w:val="28"/>
          <w:szCs w:val="28"/>
        </w:rPr>
        <w:t>开业的可信性</w:t>
      </w:r>
    </w:p>
    <w:p>
      <w:pPr>
        <w:pStyle w:val="4"/>
        <w:numPr>
          <w:ilvl w:val="0"/>
          <w:numId w:val="1"/>
        </w:numPr>
        <w:spacing w:before="156" w:beforeLines="50" w:line="44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中标通知</w:t>
      </w:r>
    </w:p>
    <w:p>
      <w:pPr>
        <w:pStyle w:val="4"/>
        <w:spacing w:before="156" w:beforeLines="50" w:line="440" w:lineRule="exact"/>
        <w:ind w:left="420"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经公司</w:t>
      </w:r>
      <w:r>
        <w:rPr>
          <w:rFonts w:ascii="仿宋" w:hAnsi="仿宋" w:eastAsia="仿宋"/>
          <w:sz w:val="28"/>
          <w:szCs w:val="28"/>
        </w:rPr>
        <w:t>评标工作小组</w:t>
      </w:r>
      <w:r>
        <w:rPr>
          <w:rFonts w:hint="eastAsia" w:ascii="仿宋" w:hAnsi="仿宋" w:eastAsia="仿宋"/>
          <w:sz w:val="28"/>
          <w:szCs w:val="28"/>
        </w:rPr>
        <w:t>审查</w:t>
      </w:r>
      <w:r>
        <w:rPr>
          <w:rFonts w:ascii="仿宋" w:hAnsi="仿宋" w:eastAsia="仿宋"/>
          <w:sz w:val="28"/>
          <w:szCs w:val="28"/>
        </w:rPr>
        <w:t>、评估、论证后通知中标单位，双方在开标后</w:t>
      </w:r>
      <w:r>
        <w:rPr>
          <w:rFonts w:hint="eastAsia" w:ascii="仿宋" w:hAnsi="仿宋" w:eastAsia="仿宋"/>
          <w:sz w:val="28"/>
          <w:szCs w:val="28"/>
        </w:rPr>
        <w:t>两个工作日</w:t>
      </w:r>
      <w:r>
        <w:rPr>
          <w:rFonts w:ascii="仿宋" w:hAnsi="仿宋" w:eastAsia="仿宋"/>
          <w:sz w:val="28"/>
          <w:szCs w:val="28"/>
        </w:rPr>
        <w:t>内以签订合同的方式确定，并同时交纳履约保证金。</w:t>
      </w:r>
    </w:p>
    <w:p>
      <w:pPr>
        <w:pStyle w:val="4"/>
        <w:spacing w:before="156" w:beforeLines="50" w:line="440" w:lineRule="exact"/>
        <w:ind w:left="420" w:firstLine="0" w:firstLineChars="0"/>
        <w:rPr>
          <w:rFonts w:ascii="仿宋" w:hAnsi="仿宋" w:eastAsia="仿宋"/>
          <w:sz w:val="28"/>
          <w:szCs w:val="28"/>
        </w:rPr>
      </w:pPr>
    </w:p>
    <w:p>
      <w:pPr>
        <w:pStyle w:val="4"/>
        <w:spacing w:before="156" w:beforeLines="50" w:line="440" w:lineRule="exact"/>
        <w:ind w:left="420" w:firstLine="0" w:firstLineChars="0"/>
        <w:rPr>
          <w:rFonts w:ascii="仿宋" w:hAnsi="仿宋" w:eastAsia="仿宋"/>
          <w:sz w:val="28"/>
          <w:szCs w:val="28"/>
        </w:rPr>
      </w:pPr>
    </w:p>
    <w:p>
      <w:pPr>
        <w:pStyle w:val="4"/>
        <w:spacing w:before="156" w:beforeLines="50" w:line="440" w:lineRule="exact"/>
        <w:ind w:left="420" w:firstLine="0" w:firstLineChars="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江西</w:t>
      </w:r>
      <w:r>
        <w:rPr>
          <w:rFonts w:ascii="仿宋" w:hAnsi="仿宋" w:eastAsia="仿宋"/>
          <w:sz w:val="28"/>
          <w:szCs w:val="28"/>
        </w:rPr>
        <w:t>远东电池有限公司</w:t>
      </w:r>
    </w:p>
    <w:p>
      <w:pPr>
        <w:pStyle w:val="4"/>
        <w:spacing w:before="156" w:beforeLines="50" w:line="440" w:lineRule="exact"/>
        <w:ind w:left="420" w:firstLine="0" w:firstLineChars="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2024年9月</w:t>
      </w:r>
      <w:r>
        <w:rPr>
          <w:rFonts w:hint="default" w:ascii="仿宋" w:hAnsi="仿宋" w:eastAsia="仿宋"/>
          <w:sz w:val="28"/>
          <w:szCs w:val="28"/>
          <w:woUserID w:val="1"/>
        </w:rPr>
        <w:t>20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before="156" w:beforeLines="50" w:line="440" w:lineRule="exac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B95157"/>
    <w:multiLevelType w:val="multilevel"/>
    <w:tmpl w:val="0CB95157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88E484C"/>
    <w:multiLevelType w:val="multilevel"/>
    <w:tmpl w:val="188E484C"/>
    <w:lvl w:ilvl="0" w:tentative="0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abstractNum w:abstractNumId="2">
    <w:nsid w:val="22764010"/>
    <w:multiLevelType w:val="multilevel"/>
    <w:tmpl w:val="22764010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C556699"/>
    <w:multiLevelType w:val="multilevel"/>
    <w:tmpl w:val="2C556699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610D9B"/>
    <w:multiLevelType w:val="multilevel"/>
    <w:tmpl w:val="39610D9B"/>
    <w:lvl w:ilvl="0" w:tentative="0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abstractNum w:abstractNumId="5">
    <w:nsid w:val="41651410"/>
    <w:multiLevelType w:val="multilevel"/>
    <w:tmpl w:val="41651410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B5216B7"/>
    <w:multiLevelType w:val="multilevel"/>
    <w:tmpl w:val="5B5216B7"/>
    <w:lvl w:ilvl="0" w:tentative="0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abstractNum w:abstractNumId="7">
    <w:nsid w:val="5E6B6E49"/>
    <w:multiLevelType w:val="multilevel"/>
    <w:tmpl w:val="5E6B6E49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10400E1"/>
    <w:multiLevelType w:val="multilevel"/>
    <w:tmpl w:val="710400E1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75"/>
    <w:rsid w:val="00170D75"/>
    <w:rsid w:val="001A0251"/>
    <w:rsid w:val="001C4C14"/>
    <w:rsid w:val="004916D2"/>
    <w:rsid w:val="00550D6D"/>
    <w:rsid w:val="005F4F6B"/>
    <w:rsid w:val="00CC24C7"/>
    <w:rsid w:val="25DC79CB"/>
    <w:rsid w:val="7F3E8717"/>
    <w:rsid w:val="7F7BE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fstxny.com</Company>
  <Pages>1</Pages>
  <Words>171</Words>
  <Characters>977</Characters>
  <Lines>8</Lines>
  <Paragraphs>2</Paragraphs>
  <TotalTime>0</TotalTime>
  <ScaleCrop>false</ScaleCrop>
  <LinksUpToDate>false</LinksUpToDate>
  <CharactersWithSpaces>1146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2021-07-13T20:43:00Z</dcterms:created>
  <dc:creator>郝燕</dc:creator>
  <cp:lastModifiedBy>钟小燕</cp:lastModifiedBy>
  <dcterms:modified xsi:type="dcterms:W3CDTF">2024-09-20T13:32:03Z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